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231C1D" w:rsidRDefault="00A527B9" w:rsidP="00231C1D">
      <w:pPr>
        <w:jc w:val="center"/>
        <w:rPr>
          <w:b/>
        </w:rPr>
      </w:pPr>
      <w:r>
        <w:t>ANEX</w:t>
      </w:r>
      <w:r w:rsidR="008E21DB" w:rsidRPr="008E21DB">
        <w:t>O E</w:t>
      </w:r>
      <w:r w:rsidR="008E21DB" w:rsidRPr="008E21DB">
        <w:rPr>
          <w:b/>
        </w:rPr>
        <w:t xml:space="preserve">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2E1483">
        <w:trPr>
          <w:trHeight w:val="50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2E1483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2E1483" w:rsidRDefault="007D1262" w:rsidP="002E1483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  <w:r w:rsidR="002E1483">
              <w:rPr>
                <w:sz w:val="16"/>
                <w:szCs w:val="16"/>
                <w:lang w:eastAsia="pt-BR"/>
              </w:rPr>
              <w:t xml:space="preserve"> O Município </w:t>
            </w:r>
            <w:r w:rsidR="00670B02" w:rsidRPr="00C2422C">
              <w:rPr>
                <w:sz w:val="16"/>
                <w:szCs w:val="16"/>
                <w:lang w:eastAsia="pt-BR"/>
              </w:rPr>
              <w:t>será responsável pela execução</w:t>
            </w:r>
            <w:r w:rsidR="00B6507B">
              <w:rPr>
                <w:sz w:val="16"/>
                <w:szCs w:val="16"/>
                <w:lang w:eastAsia="pt-BR"/>
              </w:rPr>
              <w:t xml:space="preserve"> de </w:t>
            </w:r>
            <w:r w:rsidR="002E1483">
              <w:rPr>
                <w:sz w:val="16"/>
                <w:szCs w:val="16"/>
                <w:lang w:eastAsia="pt-BR"/>
              </w:rPr>
              <w:t xml:space="preserve">pavimentação asfáltica e </w:t>
            </w:r>
            <w:r w:rsidR="00B6507B">
              <w:rPr>
                <w:sz w:val="16"/>
                <w:szCs w:val="16"/>
                <w:lang w:eastAsia="pt-BR"/>
              </w:rPr>
              <w:t>calçada</w:t>
            </w:r>
            <w:r w:rsidR="002E1483">
              <w:rPr>
                <w:sz w:val="16"/>
                <w:szCs w:val="16"/>
                <w:lang w:eastAsia="pt-BR"/>
              </w:rPr>
              <w:t>s</w:t>
            </w:r>
            <w:r w:rsidR="00B6507B">
              <w:rPr>
                <w:sz w:val="16"/>
                <w:szCs w:val="16"/>
                <w:lang w:eastAsia="pt-BR"/>
              </w:rPr>
              <w:t xml:space="preserve"> externa</w:t>
            </w:r>
            <w:r w:rsidR="002E1483">
              <w:rPr>
                <w:sz w:val="16"/>
                <w:szCs w:val="16"/>
                <w:lang w:eastAsia="pt-BR"/>
              </w:rPr>
              <w:t>s ao empreendimento.</w:t>
            </w:r>
          </w:p>
        </w:tc>
      </w:tr>
      <w:tr w:rsidR="008E21DB" w:rsidTr="006B7708">
        <w:trPr>
          <w:trHeight w:val="8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135019" w:rsidP="007B3D5A">
            <w:pPr>
              <w:jc w:val="center"/>
              <w:rPr>
                <w:sz w:val="16"/>
                <w:szCs w:val="16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</w:p>
          <w:p w:rsidR="008E21DB" w:rsidRPr="00C2422C" w:rsidRDefault="001350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>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7B3D5A">
        <w:trPr>
          <w:trHeight w:val="60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70B02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5A" w:rsidRPr="00C2422C" w:rsidRDefault="00316E27" w:rsidP="002E1483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galeria de águas pluviais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 w:rsidR="004B3C6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7B3D5A">
        <w:trPr>
          <w:trHeight w:val="34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6B7708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EE7F3E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</w:t>
            </w:r>
          </w:p>
          <w:p w:rsidR="008E21DB" w:rsidRPr="00C2422C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46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66BAA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Existente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284863" w:rsidP="00666BA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666BAA">
              <w:rPr>
                <w:sz w:val="16"/>
                <w:szCs w:val="16"/>
                <w:lang w:eastAsia="pt-BR"/>
              </w:rPr>
              <w:t>De acordo com a Carta de Viabilidade nº 561/2023, o empreendimento em questão poderá ser interligado ao sistema de abastecimento da Sanepar, sem necessidade de infraestrutura de redes de distribuição externas.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</w:t>
            </w:r>
            <w:r w:rsidR="007B3D5A">
              <w:rPr>
                <w:sz w:val="16"/>
                <w:szCs w:val="16"/>
                <w:lang w:eastAsia="pt-BR"/>
              </w:rPr>
              <w:t xml:space="preserve">ão de Rede de Esgoto – interna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262" w:rsidRDefault="008E21DB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7D1262">
              <w:rPr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="007B3D5A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9F3947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4B3C6C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esgoto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 w:rsidR="007165FC">
              <w:rPr>
                <w:sz w:val="16"/>
                <w:szCs w:val="16"/>
                <w:lang w:eastAsia="pt-BR"/>
              </w:rPr>
              <w:t>.</w:t>
            </w:r>
          </w:p>
        </w:tc>
        <w:bookmarkStart w:id="0" w:name="_GoBack"/>
        <w:bookmarkEnd w:id="0"/>
      </w:tr>
      <w:tr w:rsidR="008E21DB" w:rsidTr="004B3C6C">
        <w:trPr>
          <w:trHeight w:val="22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30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Pr="001616F4" w:rsidRDefault="008E21DB" w:rsidP="008E21DB">
      <w:pPr>
        <w:jc w:val="both"/>
        <w:rPr>
          <w:rFonts w:ascii="Tahoma" w:hAnsi="Tahoma"/>
          <w:sz w:val="4"/>
          <w:szCs w:val="4"/>
          <w:lang w:bidi="hi-IN"/>
        </w:rPr>
      </w:pPr>
    </w:p>
    <w:p w:rsidR="008E21DB" w:rsidRDefault="008E21DB" w:rsidP="007B3D5A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A22C36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222F4A" w:rsidRDefault="00222F4A" w:rsidP="007B3D5A">
      <w:pPr>
        <w:jc w:val="both"/>
        <w:rPr>
          <w:rFonts w:ascii="Tahoma" w:hAnsi="Tahoma"/>
          <w:sz w:val="16"/>
          <w:szCs w:val="16"/>
        </w:rPr>
      </w:pP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35019"/>
    <w:rsid w:val="001616F4"/>
    <w:rsid w:val="00183039"/>
    <w:rsid w:val="001E6C0A"/>
    <w:rsid w:val="00222F4A"/>
    <w:rsid w:val="00231C1D"/>
    <w:rsid w:val="00272CF3"/>
    <w:rsid w:val="00284863"/>
    <w:rsid w:val="00293E69"/>
    <w:rsid w:val="002E1483"/>
    <w:rsid w:val="00316E27"/>
    <w:rsid w:val="003239FF"/>
    <w:rsid w:val="00350B0F"/>
    <w:rsid w:val="00432713"/>
    <w:rsid w:val="00482B16"/>
    <w:rsid w:val="004A3142"/>
    <w:rsid w:val="004B3C6C"/>
    <w:rsid w:val="004E4A74"/>
    <w:rsid w:val="00666BAA"/>
    <w:rsid w:val="00670B02"/>
    <w:rsid w:val="006B7708"/>
    <w:rsid w:val="007165FC"/>
    <w:rsid w:val="00762640"/>
    <w:rsid w:val="007B3D5A"/>
    <w:rsid w:val="007D1262"/>
    <w:rsid w:val="00857BB8"/>
    <w:rsid w:val="008662A4"/>
    <w:rsid w:val="008E21DB"/>
    <w:rsid w:val="00991174"/>
    <w:rsid w:val="009F3947"/>
    <w:rsid w:val="00A22C36"/>
    <w:rsid w:val="00A527B9"/>
    <w:rsid w:val="00AF227C"/>
    <w:rsid w:val="00B6507B"/>
    <w:rsid w:val="00B92774"/>
    <w:rsid w:val="00BA04CD"/>
    <w:rsid w:val="00BF1219"/>
    <w:rsid w:val="00C2422C"/>
    <w:rsid w:val="00C34B9E"/>
    <w:rsid w:val="00D93A55"/>
    <w:rsid w:val="00DC70AE"/>
    <w:rsid w:val="00E7645E"/>
    <w:rsid w:val="00EA6E6C"/>
    <w:rsid w:val="00EE7F3E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41</cp:revision>
  <dcterms:created xsi:type="dcterms:W3CDTF">2023-07-18T14:00:00Z</dcterms:created>
  <dcterms:modified xsi:type="dcterms:W3CDTF">2023-11-10T19:07:00Z</dcterms:modified>
</cp:coreProperties>
</file>